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E81" w:rsidRDefault="00115D3F" w:rsidP="0059771E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შპს </w:t>
      </w:r>
      <w:r w:rsidR="004C0E81">
        <w:rPr>
          <w:rFonts w:ascii="Sylfaen" w:hAnsi="Sylfaen"/>
          <w:b/>
          <w:lang w:val="en-US"/>
        </w:rPr>
        <w:t xml:space="preserve">“ </w:t>
      </w:r>
      <w:r w:rsidR="00C57E64">
        <w:rPr>
          <w:rFonts w:ascii="Sylfaen" w:hAnsi="Sylfaen"/>
          <w:b/>
          <w:lang w:val="ka-GE"/>
        </w:rPr>
        <w:t>საქინვესტი</w:t>
      </w:r>
      <w:r w:rsidR="0059771E">
        <w:rPr>
          <w:rFonts w:ascii="Sylfaen" w:hAnsi="Sylfaen"/>
          <w:b/>
          <w:lang w:val="ka-GE"/>
        </w:rPr>
        <w:t xml:space="preserve">“ </w:t>
      </w:r>
      <w:r>
        <w:rPr>
          <w:rFonts w:ascii="Sylfaen" w:hAnsi="Sylfaen"/>
          <w:b/>
          <w:lang w:val="ka-GE"/>
        </w:rPr>
        <w:t xml:space="preserve">აცხადებს </w:t>
      </w:r>
      <w:r w:rsidR="005E1350">
        <w:rPr>
          <w:rFonts w:ascii="Sylfaen" w:hAnsi="Sylfaen"/>
          <w:b/>
          <w:lang w:val="ka-GE"/>
        </w:rPr>
        <w:t>ტენდერს</w:t>
      </w:r>
      <w:r w:rsidR="0059771E">
        <w:rPr>
          <w:rFonts w:ascii="Sylfaen" w:hAnsi="Sylfaen"/>
          <w:b/>
          <w:lang w:val="ka-GE"/>
        </w:rPr>
        <w:t xml:space="preserve"> </w:t>
      </w:r>
      <w:r w:rsidR="00F12775">
        <w:rPr>
          <w:rFonts w:ascii="Sylfaen" w:hAnsi="Sylfaen"/>
          <w:b/>
          <w:lang w:val="ka-GE"/>
        </w:rPr>
        <w:t>მომსახურების</w:t>
      </w:r>
      <w:r w:rsidR="0059771E">
        <w:rPr>
          <w:rFonts w:ascii="Sylfaen" w:hAnsi="Sylfaen"/>
          <w:b/>
          <w:lang w:val="ka-GE"/>
        </w:rPr>
        <w:t>:</w:t>
      </w:r>
    </w:p>
    <w:p w:rsidR="0038171B" w:rsidRPr="00F12775" w:rsidRDefault="00F12775" w:rsidP="004C0E81">
      <w:pPr>
        <w:spacing w:line="276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შენობა-ნაგებობების </w:t>
      </w:r>
      <w:r w:rsidR="00EA6B36">
        <w:rPr>
          <w:rFonts w:ascii="Sylfaen" w:hAnsi="Sylfaen"/>
          <w:b/>
          <w:lang w:val="ka-GE"/>
        </w:rPr>
        <w:t>სახურავების სარემონტო</w:t>
      </w:r>
      <w:r>
        <w:rPr>
          <w:rFonts w:ascii="Sylfaen" w:hAnsi="Sylfaen"/>
          <w:b/>
          <w:lang w:val="ka-GE"/>
        </w:rPr>
        <w:t xml:space="preserve"> სამუშაოების შესყიდვაზე</w:t>
      </w:r>
    </w:p>
    <w:p w:rsidR="0007785A" w:rsidRPr="0059771E" w:rsidRDefault="00F12775" w:rsidP="0059771E">
      <w:pPr>
        <w:jc w:val="center"/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ka-GE"/>
        </w:rPr>
        <w:t>30</w:t>
      </w:r>
      <w:r w:rsidR="0059771E">
        <w:rPr>
          <w:rFonts w:ascii="Sylfaen" w:hAnsi="Sylfaen"/>
          <w:b/>
          <w:lang w:val="ka-GE"/>
        </w:rPr>
        <w:t>/06-</w:t>
      </w:r>
      <w:r w:rsidR="0059771E">
        <w:rPr>
          <w:rFonts w:ascii="Sylfaen" w:hAnsi="Sylfaen"/>
          <w:b/>
          <w:lang w:val="en-US"/>
        </w:rPr>
        <w:t>SAK-</w:t>
      </w:r>
      <w:r>
        <w:rPr>
          <w:rFonts w:ascii="Sylfaen" w:hAnsi="Sylfaen"/>
          <w:b/>
          <w:lang w:val="en-US"/>
        </w:rPr>
        <w:t>S</w:t>
      </w:r>
      <w:r w:rsidR="0059771E">
        <w:rPr>
          <w:rFonts w:ascii="Sylfaen" w:hAnsi="Sylfaen"/>
          <w:b/>
          <w:lang w:val="en-US"/>
        </w:rPr>
        <w:t>/</w:t>
      </w:r>
      <w:r>
        <w:rPr>
          <w:rFonts w:ascii="Sylfaen" w:hAnsi="Sylfaen"/>
          <w:b/>
          <w:lang w:val="en-US"/>
        </w:rPr>
        <w:t>ROOF</w:t>
      </w:r>
      <w:r w:rsidR="0059771E">
        <w:rPr>
          <w:rFonts w:ascii="Sylfaen" w:hAnsi="Sylfaen"/>
          <w:b/>
          <w:lang w:val="en-US"/>
        </w:rPr>
        <w:t>-17</w:t>
      </w:r>
    </w:p>
    <w:p w:rsidR="0059771E" w:rsidRDefault="0059771E" w:rsidP="00EC3F7B">
      <w:pPr>
        <w:jc w:val="both"/>
        <w:rPr>
          <w:rFonts w:ascii="Sylfaen" w:hAnsi="Sylfaen"/>
          <w:b/>
          <w:lang w:val="ka-GE"/>
        </w:rPr>
      </w:pPr>
    </w:p>
    <w:p w:rsidR="00F12775" w:rsidRDefault="005013DE" w:rsidP="00EC3F7B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აღწერა:</w:t>
      </w:r>
    </w:p>
    <w:p w:rsidR="00F12775" w:rsidRPr="00A267DC" w:rsidRDefault="00F12775" w:rsidP="00EC3F7B">
      <w:pPr>
        <w:jc w:val="both"/>
        <w:rPr>
          <w:rFonts w:ascii="Sylfaen" w:hAnsi="Sylfaen"/>
          <w:b/>
          <w:lang w:val="ka-GE"/>
        </w:rPr>
      </w:pPr>
    </w:p>
    <w:p w:rsidR="00F12775" w:rsidRDefault="00F12775" w:rsidP="00F1277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ტენდერის მიზანია კვალიფიციური კომპანიის შერჩევა სამაცივრე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და სასაწყობე  შენობების სახურავების  რბილი გადახურვის დაზიანებული უბნების შეკეთების სამუშაოების ჩატარებისთვის. შენობები წარმოადგენენ ერთ სართულიან კაპიტალურ ნაგებობებს ორ ქანობიანი სახურავით</w:t>
      </w:r>
      <w:r>
        <w:rPr>
          <w:rFonts w:ascii="Sylfaen" w:hAnsi="Sylfaen"/>
        </w:rPr>
        <w:t>. 01/1-02/1-03/1-04/1</w:t>
      </w:r>
      <w:r>
        <w:rPr>
          <w:rFonts w:ascii="Sylfaen" w:hAnsi="Sylfaen"/>
          <w:lang w:val="ka-GE"/>
        </w:rPr>
        <w:t xml:space="preserve"> სახურავები მოწყობილია ლითონ კონსტრუქციების კარკასზე დამაგრებული უჟანგავი თუნუქის პროფილირებული ფილებით, რომლის ზემოდან მოწყობილია თბოსაიზოლაციო მასალა</w:t>
      </w:r>
      <w:r>
        <w:rPr>
          <w:rFonts w:ascii="Sylfaen" w:hAnsi="Sylfaen"/>
        </w:rPr>
        <w:t>,</w:t>
      </w:r>
      <w:r>
        <w:rPr>
          <w:rFonts w:ascii="Sylfaen" w:hAnsi="Sylfaen"/>
          <w:lang w:val="ka-GE"/>
        </w:rPr>
        <w:t xml:space="preserve"> მჭი</w:t>
      </w:r>
      <w:r>
        <w:rPr>
          <w:rFonts w:ascii="Sylfaen" w:hAnsi="Sylfaen"/>
        </w:rPr>
        <w:t>მ</w:t>
      </w:r>
      <w:r>
        <w:rPr>
          <w:rFonts w:ascii="Sylfaen" w:hAnsi="Sylfaen"/>
          <w:lang w:val="ka-GE"/>
        </w:rPr>
        <w:t>ი ქვიშაცემენტის ხსნარით, და ჰიდროსაიზოლაციო მასალა. დანარჩენი სახურავები მოწყობილია რკინაბეტონის კონსტრუქციებით. სამუშაოების ჩატარების დროს დაზიანებული უბნები აუცილებლად უნდა გასუფთავდეს დამწვარი ჰიდროსაიზოლაციო მასალის ნა</w:t>
      </w:r>
      <w:bookmarkStart w:id="0" w:name="_GoBack"/>
      <w:bookmarkEnd w:id="0"/>
      <w:r>
        <w:rPr>
          <w:rFonts w:ascii="Sylfaen" w:hAnsi="Sylfaen"/>
          <w:lang w:val="ka-GE"/>
        </w:rPr>
        <w:t xml:space="preserve">რჩენებისაგან და ქვიშაცემენტის ფხვიერი ფენისაგან,  შემდგომში  ჰიდროსაიზოლაციო ფენის მოწყობით (ლინოკრომით) . ძველი და ახალი სახურავების მიერთების ადგილი დამუშავებული უნდა იქნას ბიტუმის ხსნარით. </w:t>
      </w:r>
    </w:p>
    <w:p w:rsidR="00F12775" w:rsidRDefault="00F12775" w:rsidP="00F12775">
      <w:pPr>
        <w:jc w:val="both"/>
        <w:rPr>
          <w:rFonts w:ascii="Sylfaen" w:hAnsi="Sylfaen"/>
          <w:lang w:val="ka-GE"/>
        </w:rPr>
      </w:pPr>
    </w:p>
    <w:p w:rsidR="00F12775" w:rsidRDefault="005013DE" w:rsidP="00F12775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დამატებითი მონაცემები:</w:t>
      </w:r>
    </w:p>
    <w:p w:rsidR="005013DE" w:rsidRDefault="005013DE" w:rsidP="005013DE">
      <w:pPr>
        <w:pStyle w:val="ListParagraph"/>
        <w:numPr>
          <w:ilvl w:val="0"/>
          <w:numId w:val="24"/>
        </w:numPr>
        <w:spacing w:after="200"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სამუშაოების ჩატარების ადგილმდებარეობა: საქართველო, ქ. თბილისი, აგლაძის ქუჩა #32;</w:t>
      </w:r>
    </w:p>
    <w:p w:rsidR="005013DE" w:rsidRDefault="005013DE" w:rsidP="005013DE">
      <w:pPr>
        <w:pStyle w:val="ListParagraph"/>
        <w:numPr>
          <w:ilvl w:val="0"/>
          <w:numId w:val="24"/>
        </w:numPr>
        <w:spacing w:after="200"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შენობების რაოდენობა - 10 ცალი;</w:t>
      </w:r>
    </w:p>
    <w:p w:rsidR="005013DE" w:rsidRDefault="005013DE" w:rsidP="005013DE">
      <w:pPr>
        <w:pStyle w:val="ListParagraph"/>
        <w:numPr>
          <w:ilvl w:val="0"/>
          <w:numId w:val="24"/>
        </w:numPr>
        <w:spacing w:after="200"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შენობების სახურავების დაზიანებული უბნების საერთო  ფართობი : </w:t>
      </w:r>
      <w:r w:rsidRPr="00C05B37">
        <w:rPr>
          <w:rFonts w:ascii="Sylfaen" w:hAnsi="Sylfaen"/>
          <w:u w:val="single"/>
          <w:lang w:val="ka-GE"/>
        </w:rPr>
        <w:t xml:space="preserve"> </w:t>
      </w:r>
      <w:r>
        <w:rPr>
          <w:rFonts w:ascii="Sylfaen" w:hAnsi="Sylfaen"/>
          <w:u w:val="single"/>
          <w:lang w:val="ka-GE"/>
        </w:rPr>
        <w:t>7628</w:t>
      </w:r>
      <w:r>
        <w:rPr>
          <w:rFonts w:ascii="Sylfaen" w:hAnsi="Sylfaen"/>
          <w:u w:val="single"/>
        </w:rPr>
        <w:t>,3</w:t>
      </w:r>
      <w:r w:rsidRPr="00C05B37">
        <w:rPr>
          <w:rFonts w:ascii="Sylfaen" w:hAnsi="Sylfaen"/>
          <w:u w:val="single"/>
          <w:lang w:val="ka-GE"/>
        </w:rPr>
        <w:t xml:space="preserve"> </w:t>
      </w:r>
      <w:r w:rsidR="00A80308">
        <w:rPr>
          <w:rFonts w:ascii="Sylfaen" w:hAnsi="Sylfaen"/>
          <w:lang w:val="ka-GE"/>
        </w:rPr>
        <w:t>კვ.მ;</w:t>
      </w:r>
    </w:p>
    <w:p w:rsidR="005013DE" w:rsidRDefault="005013DE" w:rsidP="005013DE">
      <w:pPr>
        <w:pStyle w:val="ListParagraph"/>
        <w:numPr>
          <w:ilvl w:val="0"/>
          <w:numId w:val="24"/>
        </w:numPr>
        <w:spacing w:after="200"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მასალის მიწოდების საშუალო სიმაღლე შეადგენს 6მ-დან 8მ-მდე</w:t>
      </w:r>
      <w:r w:rsidR="00A80308">
        <w:rPr>
          <w:rFonts w:ascii="Sylfaen" w:hAnsi="Sylfaen"/>
          <w:lang w:val="ka-GE"/>
        </w:rPr>
        <w:t>;</w:t>
      </w:r>
    </w:p>
    <w:p w:rsidR="002B2594" w:rsidRDefault="00A80308" w:rsidP="00EC3F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დართულ ფაილებში, გთხოვთ, იხილოთ:</w:t>
      </w:r>
      <w:r w:rsidR="001F03DD">
        <w:rPr>
          <w:rFonts w:ascii="Sylfaen" w:hAnsi="Sylfaen"/>
          <w:lang w:val="ka-GE"/>
        </w:rPr>
        <w:t xml:space="preserve">  </w:t>
      </w:r>
    </w:p>
    <w:p w:rsidR="00A80308" w:rsidRDefault="00046012" w:rsidP="00046012">
      <w:pPr>
        <w:pStyle w:val="ListParagraph"/>
        <w:numPr>
          <w:ilvl w:val="0"/>
          <w:numId w:val="26"/>
        </w:numPr>
        <w:jc w:val="both"/>
        <w:rPr>
          <w:rFonts w:ascii="Sylfaen" w:hAnsi="Sylfaen"/>
          <w:u w:val="single"/>
          <w:lang w:val="ka-GE"/>
        </w:rPr>
      </w:pPr>
      <w:r w:rsidRPr="00046012">
        <w:rPr>
          <w:rFonts w:ascii="Sylfaen" w:hAnsi="Sylfaen" w:cs="Sylfaen"/>
          <w:u w:val="single"/>
          <w:lang w:val="ka-GE"/>
        </w:rPr>
        <w:t>შენობების</w:t>
      </w:r>
      <w:r w:rsidRPr="00046012">
        <w:rPr>
          <w:rFonts w:ascii="Sylfaen" w:hAnsi="Sylfaen"/>
          <w:u w:val="single"/>
          <w:lang w:val="ka-GE"/>
        </w:rPr>
        <w:t xml:space="preserve"> </w:t>
      </w:r>
      <w:r w:rsidRPr="00046012">
        <w:rPr>
          <w:rFonts w:ascii="Sylfaen" w:hAnsi="Sylfaen" w:cs="Sylfaen"/>
          <w:u w:val="single"/>
          <w:lang w:val="ka-GE"/>
        </w:rPr>
        <w:t>ფართობები</w:t>
      </w:r>
      <w:r w:rsidRPr="00046012">
        <w:rPr>
          <w:rFonts w:ascii="Sylfaen" w:hAnsi="Sylfaen"/>
          <w:u w:val="single"/>
          <w:lang w:val="ka-GE"/>
        </w:rPr>
        <w:t xml:space="preserve"> </w:t>
      </w:r>
      <w:r w:rsidRPr="00046012">
        <w:rPr>
          <w:rFonts w:ascii="Sylfaen" w:hAnsi="Sylfaen" w:cs="Sylfaen"/>
          <w:u w:val="single"/>
          <w:lang w:val="ka-GE"/>
        </w:rPr>
        <w:t>და</w:t>
      </w:r>
      <w:r w:rsidRPr="00046012">
        <w:rPr>
          <w:rFonts w:ascii="Sylfaen" w:hAnsi="Sylfaen"/>
          <w:u w:val="single"/>
          <w:lang w:val="ka-GE"/>
        </w:rPr>
        <w:t xml:space="preserve"> </w:t>
      </w:r>
      <w:r w:rsidRPr="00046012">
        <w:rPr>
          <w:rFonts w:ascii="Sylfaen" w:hAnsi="Sylfaen" w:cs="Sylfaen"/>
          <w:u w:val="single"/>
          <w:lang w:val="ka-GE"/>
        </w:rPr>
        <w:t>ჩასატარებელი</w:t>
      </w:r>
      <w:r w:rsidRPr="00046012">
        <w:rPr>
          <w:rFonts w:ascii="Sylfaen" w:hAnsi="Sylfaen"/>
          <w:u w:val="single"/>
          <w:lang w:val="ka-GE"/>
        </w:rPr>
        <w:t xml:space="preserve"> </w:t>
      </w:r>
      <w:r w:rsidRPr="00046012">
        <w:rPr>
          <w:rFonts w:ascii="Sylfaen" w:hAnsi="Sylfaen" w:cs="Sylfaen"/>
          <w:u w:val="single"/>
          <w:lang w:val="ka-GE"/>
        </w:rPr>
        <w:t>სამუშაოები</w:t>
      </w:r>
      <w:r w:rsidRPr="00046012">
        <w:rPr>
          <w:rFonts w:ascii="Sylfaen" w:hAnsi="Sylfaen"/>
          <w:u w:val="single"/>
          <w:lang w:val="ka-GE"/>
        </w:rPr>
        <w:t>;</w:t>
      </w:r>
    </w:p>
    <w:p w:rsidR="00046012" w:rsidRPr="00046012" w:rsidRDefault="00046012" w:rsidP="00046012">
      <w:pPr>
        <w:pStyle w:val="ListParagraph"/>
        <w:numPr>
          <w:ilvl w:val="0"/>
          <w:numId w:val="26"/>
        </w:numPr>
        <w:jc w:val="both"/>
        <w:rPr>
          <w:rFonts w:ascii="Sylfaen" w:hAnsi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>სამუშაოების მოცულობები თითოეული შენობისთვის</w:t>
      </w:r>
      <w:r>
        <w:rPr>
          <w:rFonts w:ascii="Sylfaen" w:hAnsi="Sylfaen"/>
          <w:u w:val="single"/>
          <w:lang w:val="ka-GE"/>
        </w:rPr>
        <w:t>.</w:t>
      </w:r>
    </w:p>
    <w:p w:rsidR="00A80308" w:rsidRPr="001F03DD" w:rsidRDefault="00A80308" w:rsidP="00EC3F7B">
      <w:pPr>
        <w:jc w:val="both"/>
        <w:rPr>
          <w:rFonts w:ascii="Sylfaen" w:hAnsi="Sylfaen"/>
          <w:lang w:val="ka-GE"/>
        </w:rPr>
      </w:pPr>
    </w:p>
    <w:p w:rsidR="00EC3F7B" w:rsidRDefault="002B2594" w:rsidP="00EC3F7B">
      <w:pPr>
        <w:jc w:val="both"/>
        <w:rPr>
          <w:rFonts w:ascii="Sylfaen" w:hAnsi="Sylfaen"/>
          <w:lang w:val="ka-GE"/>
        </w:rPr>
      </w:pPr>
      <w:r w:rsidRPr="002B2594">
        <w:rPr>
          <w:rFonts w:ascii="Sylfaen" w:hAnsi="Sylfaen"/>
          <w:lang w:val="ka-GE"/>
        </w:rPr>
        <w:t xml:space="preserve">შპს “ </w:t>
      </w:r>
      <w:r w:rsidR="00B5167F">
        <w:rPr>
          <w:rFonts w:ascii="Sylfaen" w:hAnsi="Sylfaen"/>
          <w:lang w:val="ka-GE"/>
        </w:rPr>
        <w:t>საქინვესტი</w:t>
      </w:r>
      <w:r w:rsidR="0059771E">
        <w:rPr>
          <w:rFonts w:ascii="Sylfaen" w:hAnsi="Sylfaen"/>
          <w:lang w:val="ka-GE"/>
        </w:rPr>
        <w:t>“</w:t>
      </w:r>
      <w:r w:rsidR="00EC3F7B">
        <w:rPr>
          <w:rFonts w:ascii="Sylfaen" w:hAnsi="Sylfaen"/>
          <w:lang w:val="ka-GE"/>
        </w:rPr>
        <w:t xml:space="preserve"> იწვევს დაინტერესებულ</w:t>
      </w:r>
      <w:r w:rsidR="00046012">
        <w:rPr>
          <w:rFonts w:ascii="Sylfaen" w:hAnsi="Sylfaen"/>
          <w:lang w:val="ka-GE"/>
        </w:rPr>
        <w:t xml:space="preserve"> ანალოგიური გამოცდილების მქონე</w:t>
      </w:r>
      <w:r w:rsidR="00EC3F7B">
        <w:rPr>
          <w:rFonts w:ascii="Sylfaen" w:hAnsi="Sylfaen"/>
          <w:lang w:val="ka-GE"/>
        </w:rPr>
        <w:t xml:space="preserve"> პირებს ტენდერში მონაწილეობის მისაღებად.</w:t>
      </w:r>
    </w:p>
    <w:p w:rsidR="00EC3F7B" w:rsidRDefault="00EC3F7B" w:rsidP="00EC3F7B">
      <w:pPr>
        <w:rPr>
          <w:rFonts w:ascii="Sylfaen" w:hAnsi="Sylfaen"/>
          <w:b/>
          <w:lang w:val="ka-GE"/>
        </w:rPr>
      </w:pPr>
    </w:p>
    <w:p w:rsidR="006C427C" w:rsidRPr="006C427C" w:rsidRDefault="006C427C" w:rsidP="00026B06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8B42CA">
        <w:rPr>
          <w:rFonts w:ascii="Sylfaen" w:hAnsi="Sylfaen"/>
          <w:b/>
          <w:lang w:val="ka-GE"/>
        </w:rPr>
        <w:t>დოკუმენტაცია უნდა შედგებოდეს</w:t>
      </w:r>
      <w:r>
        <w:rPr>
          <w:rFonts w:ascii="Sylfaen" w:hAnsi="Sylfaen"/>
          <w:b/>
          <w:lang w:val="ka-GE"/>
        </w:rPr>
        <w:t>:</w:t>
      </w:r>
    </w:p>
    <w:p w:rsidR="0059771E" w:rsidRDefault="003744DD" w:rsidP="00046012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046012">
        <w:rPr>
          <w:rFonts w:ascii="Sylfaen" w:hAnsi="Sylfaen"/>
          <w:lang w:val="ka-GE"/>
        </w:rPr>
        <w:t xml:space="preserve"> წარმოდგენილი დეტალური ხარჯთაღრიცხვის გზით</w:t>
      </w:r>
      <w:r>
        <w:rPr>
          <w:rFonts w:ascii="Sylfaen" w:hAnsi="Sylfaen"/>
          <w:lang w:val="ka-GE"/>
        </w:rPr>
        <w:t xml:space="preserve"> საქართველოს კანონმდებლობით გათვალისწინებული გადასახადების ჩათვლით</w:t>
      </w:r>
      <w:r w:rsidR="00451326">
        <w:rPr>
          <w:rFonts w:ascii="Sylfaen" w:hAnsi="Sylfaen"/>
          <w:lang w:val="ka-GE"/>
        </w:rPr>
        <w:t>;</w:t>
      </w:r>
    </w:p>
    <w:p w:rsidR="00046012" w:rsidRPr="00046012" w:rsidRDefault="00046012" w:rsidP="00046012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სამუშაოების შესრულების დეტალურად გაწერილი გეგმა-გრაფიკი;</w:t>
      </w:r>
    </w:p>
    <w:p w:rsidR="003744DD" w:rsidRPr="003744DD" w:rsidRDefault="006C427C" w:rsidP="00026B06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ინფორმაცია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ანგარიშსწორების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ვადებისა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პირობების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="00046012">
        <w:rPr>
          <w:rFonts w:ascii="Sylfaen" w:hAnsi="Sylfaen" w:cs="Sylfaen"/>
          <w:lang w:val="ka-GE"/>
        </w:rPr>
        <w:t>;</w:t>
      </w:r>
    </w:p>
    <w:p w:rsidR="002A4970" w:rsidRPr="00046012" w:rsidRDefault="003744DD" w:rsidP="00046012">
      <w:pPr>
        <w:pStyle w:val="ListParagraph"/>
        <w:numPr>
          <w:ilvl w:val="1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 w:rsidR="006C427C" w:rsidRPr="008B42CA">
        <w:rPr>
          <w:rFonts w:ascii="Sylfaen" w:hAnsi="Sylfaen"/>
        </w:rPr>
        <w:t>;</w:t>
      </w:r>
    </w:p>
    <w:p w:rsidR="003744DD" w:rsidRDefault="00046012" w:rsidP="0007785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</w:t>
      </w:r>
      <w:r w:rsidR="003744DD">
        <w:rPr>
          <w:rFonts w:ascii="Sylfaen" w:hAnsi="Sylfaen"/>
          <w:lang w:val="ka-GE"/>
        </w:rPr>
        <w:t xml:space="preserve">საგარანტიო </w:t>
      </w:r>
      <w:r>
        <w:rPr>
          <w:rFonts w:ascii="Sylfaen" w:hAnsi="Sylfaen"/>
          <w:lang w:val="ka-GE"/>
        </w:rPr>
        <w:t>ვადებისა და პირობების შესახებ;</w:t>
      </w:r>
    </w:p>
    <w:p w:rsidR="003744DD" w:rsidRPr="00934B1C" w:rsidRDefault="003744DD" w:rsidP="0007785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ანალოგიური </w:t>
      </w:r>
      <w:r w:rsidR="00046012">
        <w:rPr>
          <w:rFonts w:ascii="Sylfaen" w:hAnsi="Sylfaen"/>
          <w:lang w:val="ka-GE"/>
        </w:rPr>
        <w:t>გამოცდილების</w:t>
      </w:r>
      <w:r>
        <w:rPr>
          <w:rFonts w:ascii="Sylfaen" w:hAnsi="Sylfaen"/>
          <w:lang w:val="ka-GE"/>
        </w:rPr>
        <w:t xml:space="preserve"> შესახებ;</w:t>
      </w:r>
    </w:p>
    <w:p w:rsidR="002D39ED" w:rsidRPr="002A4970" w:rsidRDefault="002D39ED" w:rsidP="002A4970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</w:p>
    <w:p w:rsidR="003744DD" w:rsidRPr="00241BD2" w:rsidRDefault="003744DD" w:rsidP="003744D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:rsidR="003744DD" w:rsidRPr="008B42CA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3744DD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lastRenderedPageBreak/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59771E" w:rsidRPr="0059771E" w:rsidRDefault="003744DD" w:rsidP="0059771E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წერილ(ებ)ი.</w:t>
      </w:r>
    </w:p>
    <w:p w:rsidR="003744DD" w:rsidRPr="002D39ED" w:rsidRDefault="003744DD" w:rsidP="003744DD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წინადადების წარდგენის წესი</w:t>
      </w:r>
      <w:r w:rsidRPr="00113255">
        <w:rPr>
          <w:rFonts w:ascii="Sylfaen" w:hAnsi="Sylfaen" w:cs="Sylfaen"/>
          <w:b/>
          <w:lang w:val="ka-GE"/>
        </w:rPr>
        <w:t>:</w:t>
      </w:r>
    </w:p>
    <w:p w:rsidR="003744DD" w:rsidRPr="00E71D6B" w:rsidRDefault="003744DD" w:rsidP="003744DD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</w:t>
      </w:r>
      <w:r>
        <w:rPr>
          <w:rFonts w:ascii="Sylfaen" w:hAnsi="Sylfaen" w:cs="Sylfaen"/>
          <w:lang w:val="ka-GE"/>
        </w:rPr>
        <w:t xml:space="preserve">ში. კონვერტს დალუქვის ადგილას დასმული უნდა ჰქონდეს ორგანიზაციის ბეჭედი ან/და ხელმოწერა. </w:t>
      </w:r>
    </w:p>
    <w:p w:rsidR="003744DD" w:rsidRPr="003744DD" w:rsidRDefault="003744DD" w:rsidP="003744DD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Pr="009273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საკონტაქტო პირი: ვასილ მაისურაძე.</w:t>
      </w:r>
      <w:r w:rsidRPr="00B3535C">
        <w:rPr>
          <w:rFonts w:ascii="Sylfaen" w:hAnsi="Sylfaen"/>
          <w:lang w:val="ka-GE"/>
        </w:rPr>
        <w:t xml:space="preserve"> </w:t>
      </w:r>
      <w:hyperlink r:id="rId5" w:history="1">
        <w:r w:rsidRPr="004C0E81">
          <w:rPr>
            <w:rStyle w:val="Hyperlink"/>
            <w:lang w:val="ka-GE"/>
          </w:rPr>
          <w:t>v_maisuradze@giec.ge</w:t>
        </w:r>
      </w:hyperlink>
      <w:r w:rsidRPr="004C0E81">
        <w:rPr>
          <w:lang w:val="ka-GE"/>
        </w:rPr>
        <w:t xml:space="preserve"> </w:t>
      </w:r>
      <w:r w:rsidRPr="00B3535C">
        <w:rPr>
          <w:rFonts w:ascii="Sylfaen" w:hAnsi="Sylfaen"/>
          <w:lang w:val="ka-GE"/>
        </w:rPr>
        <w:t>; 5</w:t>
      </w:r>
      <w:r w:rsidRPr="004C0E81">
        <w:rPr>
          <w:rFonts w:ascii="Sylfaen" w:hAnsi="Sylfaen"/>
          <w:lang w:val="ka-GE"/>
        </w:rPr>
        <w:t>5</w:t>
      </w:r>
      <w:r w:rsidRPr="004562C7">
        <w:rPr>
          <w:rFonts w:ascii="Sylfaen" w:hAnsi="Sylfaen"/>
          <w:lang w:val="ka-GE"/>
        </w:rPr>
        <w:t>1</w:t>
      </w:r>
      <w:r w:rsidRPr="00B3535C">
        <w:rPr>
          <w:rFonts w:ascii="Sylfaen" w:hAnsi="Sylfaen"/>
          <w:lang w:val="ka-GE"/>
        </w:rPr>
        <w:t xml:space="preserve"> </w:t>
      </w:r>
      <w:r w:rsidRPr="004C0E81">
        <w:rPr>
          <w:rFonts w:ascii="Sylfaen" w:hAnsi="Sylfaen"/>
          <w:lang w:val="ka-GE"/>
        </w:rPr>
        <w:t>11</w:t>
      </w:r>
      <w:r w:rsidRPr="00B3535C">
        <w:rPr>
          <w:rFonts w:ascii="Sylfaen" w:hAnsi="Sylfaen"/>
          <w:lang w:val="ka-GE"/>
        </w:rPr>
        <w:t xml:space="preserve"> </w:t>
      </w:r>
      <w:r w:rsidRPr="004C0E81">
        <w:rPr>
          <w:rFonts w:ascii="Sylfaen" w:hAnsi="Sylfaen"/>
          <w:lang w:val="ka-GE"/>
        </w:rPr>
        <w:t>22</w:t>
      </w:r>
      <w:r w:rsidRPr="00B3535C">
        <w:rPr>
          <w:rFonts w:ascii="Sylfaen" w:hAnsi="Sylfaen"/>
          <w:lang w:val="ka-GE"/>
        </w:rPr>
        <w:t xml:space="preserve"> </w:t>
      </w:r>
      <w:r w:rsidRPr="004C0E81">
        <w:rPr>
          <w:rFonts w:ascii="Sylfaen" w:hAnsi="Sylfaen"/>
          <w:lang w:val="ka-GE"/>
        </w:rPr>
        <w:t>22</w:t>
      </w:r>
      <w:r w:rsidRPr="00B3535C">
        <w:rPr>
          <w:rFonts w:ascii="Sylfaen" w:hAnsi="Sylfaen"/>
          <w:lang w:val="ka-GE"/>
        </w:rPr>
        <w:t>.</w:t>
      </w:r>
    </w:p>
    <w:p w:rsidR="003744DD" w:rsidRPr="00146688" w:rsidRDefault="003744DD" w:rsidP="003744DD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="00C2431B"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 xml:space="preserve">: </w:t>
      </w:r>
      <w:r w:rsidR="0059771E">
        <w:rPr>
          <w:rFonts w:ascii="Sylfaen" w:hAnsi="Sylfaen"/>
          <w:lang w:val="ka-GE"/>
        </w:rPr>
        <w:t>ლევან</w:t>
      </w:r>
      <w:r w:rsidR="006A0358">
        <w:rPr>
          <w:rFonts w:ascii="Sylfaen" w:hAnsi="Sylfaen"/>
          <w:lang w:val="ka-GE"/>
        </w:rPr>
        <w:t xml:space="preserve"> კაკოიშვილი</w:t>
      </w:r>
      <w:r>
        <w:rPr>
          <w:rFonts w:ascii="Sylfaen" w:hAnsi="Sylfaen"/>
          <w:lang w:val="ka-GE"/>
        </w:rPr>
        <w:t xml:space="preserve"> საკონტაქტო ნომერი:</w:t>
      </w:r>
      <w:r w:rsidR="00C2431B" w:rsidRPr="003744DD">
        <w:rPr>
          <w:rFonts w:ascii="Sylfaen" w:hAnsi="Sylfaen"/>
          <w:lang w:val="ka-GE"/>
        </w:rPr>
        <w:t xml:space="preserve"> </w:t>
      </w:r>
      <w:r w:rsidR="006A0358">
        <w:rPr>
          <w:rFonts w:ascii="Sylfaen" w:hAnsi="Sylfaen"/>
          <w:lang w:val="ka-GE"/>
        </w:rPr>
        <w:t>599 26 32 22</w:t>
      </w:r>
      <w:r w:rsidR="00146688">
        <w:rPr>
          <w:rFonts w:ascii="Sylfaen" w:hAnsi="Sylfaen"/>
          <w:lang w:val="ka-GE"/>
        </w:rPr>
        <w:t>.</w:t>
      </w:r>
    </w:p>
    <w:p w:rsidR="006C427C" w:rsidRPr="003744DD" w:rsidRDefault="00026B06" w:rsidP="003744DD">
      <w:p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3744DD">
        <w:rPr>
          <w:rFonts w:ascii="Sylfaen" w:hAnsi="Sylfaen" w:cs="Sylfaen"/>
          <w:b/>
          <w:lang w:val="ka-GE"/>
        </w:rPr>
        <w:t>წინადადებების</w:t>
      </w:r>
      <w:r w:rsidRPr="003744DD">
        <w:rPr>
          <w:rFonts w:ascii="Sylfaen" w:hAnsi="Sylfaen"/>
          <w:b/>
          <w:lang w:val="ka-GE"/>
        </w:rPr>
        <w:t xml:space="preserve"> </w:t>
      </w:r>
      <w:r w:rsidR="003744DD">
        <w:rPr>
          <w:rFonts w:ascii="Sylfaen" w:hAnsi="Sylfaen"/>
          <w:b/>
          <w:lang w:val="ka-GE"/>
        </w:rPr>
        <w:t xml:space="preserve">წარდგენის ბოლო ვადა: </w:t>
      </w:r>
      <w:r w:rsidR="00046012">
        <w:rPr>
          <w:rFonts w:ascii="Sylfaen" w:hAnsi="Sylfaen"/>
          <w:b/>
          <w:u w:val="single"/>
          <w:lang w:val="ka-GE"/>
        </w:rPr>
        <w:t>10</w:t>
      </w:r>
      <w:r w:rsidR="001E13B0">
        <w:rPr>
          <w:rFonts w:ascii="Sylfaen" w:hAnsi="Sylfaen"/>
          <w:b/>
          <w:u w:val="single"/>
          <w:lang w:val="ka-GE"/>
        </w:rPr>
        <w:t>.0</w:t>
      </w:r>
      <w:r w:rsidR="00046012">
        <w:rPr>
          <w:rFonts w:ascii="Sylfaen" w:hAnsi="Sylfaen"/>
          <w:b/>
          <w:u w:val="single"/>
          <w:lang w:val="ka-GE"/>
        </w:rPr>
        <w:t>7</w:t>
      </w:r>
      <w:r w:rsidR="001E13B0">
        <w:rPr>
          <w:rFonts w:ascii="Sylfaen" w:hAnsi="Sylfaen"/>
          <w:b/>
          <w:u w:val="single"/>
          <w:lang w:val="ka-GE"/>
        </w:rPr>
        <w:t>.2017, 1</w:t>
      </w:r>
      <w:r w:rsidR="00046012">
        <w:rPr>
          <w:rFonts w:ascii="Sylfaen" w:hAnsi="Sylfaen"/>
          <w:b/>
          <w:u w:val="single"/>
          <w:lang w:val="ka-GE"/>
        </w:rPr>
        <w:t>6</w:t>
      </w:r>
      <w:r w:rsidR="003744DD" w:rsidRPr="003744DD">
        <w:rPr>
          <w:rFonts w:ascii="Sylfaen" w:hAnsi="Sylfaen"/>
          <w:b/>
          <w:u w:val="single"/>
          <w:lang w:val="ka-GE"/>
        </w:rPr>
        <w:t>:00 სთ</w:t>
      </w:r>
      <w:r w:rsidRPr="003744DD">
        <w:rPr>
          <w:rFonts w:ascii="Sylfaen" w:hAnsi="Sylfaen"/>
          <w:b/>
          <w:u w:val="single"/>
          <w:lang w:val="ka-GE"/>
        </w:rPr>
        <w:t>.</w:t>
      </w:r>
    </w:p>
    <w:p w:rsidR="00C7039C" w:rsidRPr="007C7527" w:rsidRDefault="00C7039C" w:rsidP="00026B06">
      <w:pPr>
        <w:spacing w:line="276" w:lineRule="auto"/>
        <w:jc w:val="both"/>
        <w:rPr>
          <w:rFonts w:ascii="Sylfaen" w:hAnsi="Sylfaen"/>
          <w:lang w:val="ka-GE"/>
        </w:rPr>
      </w:pPr>
    </w:p>
    <w:sectPr w:rsidR="00C7039C" w:rsidRPr="007C7527" w:rsidSect="003817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F2632"/>
    <w:multiLevelType w:val="hybridMultilevel"/>
    <w:tmpl w:val="B68EE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623EB"/>
    <w:multiLevelType w:val="hybridMultilevel"/>
    <w:tmpl w:val="84645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5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6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8" w15:restartNumberingAfterBreak="0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305708F"/>
    <w:multiLevelType w:val="hybridMultilevel"/>
    <w:tmpl w:val="F9443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"/>
  </w:num>
  <w:num w:numId="6">
    <w:abstractNumId w:val="23"/>
  </w:num>
  <w:num w:numId="7">
    <w:abstractNumId w:val="19"/>
  </w:num>
  <w:num w:numId="8">
    <w:abstractNumId w:val="1"/>
  </w:num>
  <w:num w:numId="9">
    <w:abstractNumId w:val="7"/>
  </w:num>
  <w:num w:numId="10">
    <w:abstractNumId w:val="17"/>
  </w:num>
  <w:num w:numId="11">
    <w:abstractNumId w:val="11"/>
  </w:num>
  <w:num w:numId="12">
    <w:abstractNumId w:val="22"/>
  </w:num>
  <w:num w:numId="13">
    <w:abstractNumId w:val="5"/>
  </w:num>
  <w:num w:numId="14">
    <w:abstractNumId w:val="10"/>
  </w:num>
  <w:num w:numId="15">
    <w:abstractNumId w:val="0"/>
  </w:num>
  <w:num w:numId="16">
    <w:abstractNumId w:val="6"/>
  </w:num>
  <w:num w:numId="17">
    <w:abstractNumId w:val="16"/>
  </w:num>
  <w:num w:numId="18">
    <w:abstractNumId w:val="8"/>
  </w:num>
  <w:num w:numId="19">
    <w:abstractNumId w:val="2"/>
  </w:num>
  <w:num w:numId="20">
    <w:abstractNumId w:val="20"/>
  </w:num>
  <w:num w:numId="21">
    <w:abstractNumId w:val="18"/>
  </w:num>
  <w:num w:numId="22">
    <w:abstractNumId w:val="12"/>
  </w:num>
  <w:num w:numId="23">
    <w:abstractNumId w:val="24"/>
  </w:num>
  <w:num w:numId="24">
    <w:abstractNumId w:val="21"/>
  </w:num>
  <w:num w:numId="25">
    <w:abstractNumId w:val="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9"/>
    <w:rsid w:val="00015A2F"/>
    <w:rsid w:val="000252E5"/>
    <w:rsid w:val="00026B06"/>
    <w:rsid w:val="00046012"/>
    <w:rsid w:val="00061C00"/>
    <w:rsid w:val="00070207"/>
    <w:rsid w:val="0007785A"/>
    <w:rsid w:val="000D1BBD"/>
    <w:rsid w:val="000E10AA"/>
    <w:rsid w:val="00115D3F"/>
    <w:rsid w:val="00146688"/>
    <w:rsid w:val="0015584C"/>
    <w:rsid w:val="001A0C3E"/>
    <w:rsid w:val="001B5981"/>
    <w:rsid w:val="001C0809"/>
    <w:rsid w:val="001E0AC8"/>
    <w:rsid w:val="001E13B0"/>
    <w:rsid w:val="001F03DD"/>
    <w:rsid w:val="0022681B"/>
    <w:rsid w:val="00251724"/>
    <w:rsid w:val="00283225"/>
    <w:rsid w:val="002A4970"/>
    <w:rsid w:val="002B2594"/>
    <w:rsid w:val="002D39ED"/>
    <w:rsid w:val="002D7C66"/>
    <w:rsid w:val="002E7EF6"/>
    <w:rsid w:val="002F4A52"/>
    <w:rsid w:val="00355FCA"/>
    <w:rsid w:val="003744DD"/>
    <w:rsid w:val="0038171B"/>
    <w:rsid w:val="00395F8F"/>
    <w:rsid w:val="003C76D6"/>
    <w:rsid w:val="004411AE"/>
    <w:rsid w:val="00451326"/>
    <w:rsid w:val="004529BB"/>
    <w:rsid w:val="00470912"/>
    <w:rsid w:val="004766D2"/>
    <w:rsid w:val="004B2F0D"/>
    <w:rsid w:val="004B4B50"/>
    <w:rsid w:val="004C0E81"/>
    <w:rsid w:val="004E09AE"/>
    <w:rsid w:val="005013DE"/>
    <w:rsid w:val="0051753D"/>
    <w:rsid w:val="00566302"/>
    <w:rsid w:val="00575829"/>
    <w:rsid w:val="00576AF2"/>
    <w:rsid w:val="00583028"/>
    <w:rsid w:val="00587B1F"/>
    <w:rsid w:val="0059771E"/>
    <w:rsid w:val="005B3516"/>
    <w:rsid w:val="005D3233"/>
    <w:rsid w:val="005E1350"/>
    <w:rsid w:val="005E2692"/>
    <w:rsid w:val="005E2B67"/>
    <w:rsid w:val="005E7F77"/>
    <w:rsid w:val="005F0C90"/>
    <w:rsid w:val="006171F7"/>
    <w:rsid w:val="00671997"/>
    <w:rsid w:val="00686AAD"/>
    <w:rsid w:val="006A0358"/>
    <w:rsid w:val="006A3049"/>
    <w:rsid w:val="006C427C"/>
    <w:rsid w:val="006F0AAA"/>
    <w:rsid w:val="00710AFC"/>
    <w:rsid w:val="00713823"/>
    <w:rsid w:val="00716967"/>
    <w:rsid w:val="007514F4"/>
    <w:rsid w:val="007A5F88"/>
    <w:rsid w:val="007B0DB3"/>
    <w:rsid w:val="007C7527"/>
    <w:rsid w:val="007D4765"/>
    <w:rsid w:val="00807B69"/>
    <w:rsid w:val="008205B7"/>
    <w:rsid w:val="008D0228"/>
    <w:rsid w:val="008F00D9"/>
    <w:rsid w:val="008F632B"/>
    <w:rsid w:val="008F7631"/>
    <w:rsid w:val="009018A4"/>
    <w:rsid w:val="00914DB1"/>
    <w:rsid w:val="00930015"/>
    <w:rsid w:val="00934B1C"/>
    <w:rsid w:val="00950B4D"/>
    <w:rsid w:val="00955C27"/>
    <w:rsid w:val="009814F6"/>
    <w:rsid w:val="009931E7"/>
    <w:rsid w:val="009A1092"/>
    <w:rsid w:val="009B1B30"/>
    <w:rsid w:val="009E0F6D"/>
    <w:rsid w:val="009E7B73"/>
    <w:rsid w:val="00A13C10"/>
    <w:rsid w:val="00A267DC"/>
    <w:rsid w:val="00A6274A"/>
    <w:rsid w:val="00A80308"/>
    <w:rsid w:val="00AC63CC"/>
    <w:rsid w:val="00B31A43"/>
    <w:rsid w:val="00B5167F"/>
    <w:rsid w:val="00B65547"/>
    <w:rsid w:val="00BB45CC"/>
    <w:rsid w:val="00BD12F9"/>
    <w:rsid w:val="00C1019A"/>
    <w:rsid w:val="00C2431B"/>
    <w:rsid w:val="00C57E64"/>
    <w:rsid w:val="00C7039C"/>
    <w:rsid w:val="00CB0B4A"/>
    <w:rsid w:val="00CF394F"/>
    <w:rsid w:val="00D17396"/>
    <w:rsid w:val="00D657C7"/>
    <w:rsid w:val="00D70CD3"/>
    <w:rsid w:val="00DB76FC"/>
    <w:rsid w:val="00E13FC4"/>
    <w:rsid w:val="00E717F9"/>
    <w:rsid w:val="00E75DFA"/>
    <w:rsid w:val="00EA6B36"/>
    <w:rsid w:val="00EB4F3E"/>
    <w:rsid w:val="00EC3F7B"/>
    <w:rsid w:val="00ED0519"/>
    <w:rsid w:val="00EE4823"/>
    <w:rsid w:val="00F02EE8"/>
    <w:rsid w:val="00F11924"/>
    <w:rsid w:val="00F11C4B"/>
    <w:rsid w:val="00F12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2369D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_maisuradze@giec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Vasil Maisuradze</cp:lastModifiedBy>
  <cp:revision>11</cp:revision>
  <cp:lastPrinted>2015-09-24T11:09:00Z</cp:lastPrinted>
  <dcterms:created xsi:type="dcterms:W3CDTF">2017-06-08T10:12:00Z</dcterms:created>
  <dcterms:modified xsi:type="dcterms:W3CDTF">2017-06-30T12:20:00Z</dcterms:modified>
</cp:coreProperties>
</file>